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43EAB" w14:textId="4B0B2AAB" w:rsidR="001A5FD0" w:rsidRDefault="001A5FD0" w:rsidP="001A5FD0">
      <w:pPr>
        <w:pageBreakBefore/>
        <w:spacing w:after="0" w:line="100" w:lineRule="atLeas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SWZ</w:t>
      </w:r>
    </w:p>
    <w:p w14:paraId="4A44F34C" w14:textId="2D3E05AC" w:rsidR="001A5FD0" w:rsidRDefault="001A5FD0" w:rsidP="001A5FD0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ZP.271.5.2023</w:t>
      </w:r>
    </w:p>
    <w:p w14:paraId="523687E5" w14:textId="77777777" w:rsidR="001A5FD0" w:rsidRDefault="001A5FD0" w:rsidP="001A5FD0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11083B81" w14:textId="77777777" w:rsidR="001A5FD0" w:rsidRDefault="001A5FD0" w:rsidP="001A5FD0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Wykonawca:</w:t>
      </w:r>
    </w:p>
    <w:p w14:paraId="03DF7924" w14:textId="77777777" w:rsidR="001A5FD0" w:rsidRDefault="001A5FD0" w:rsidP="001A5FD0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2F37132D" w14:textId="77777777" w:rsidR="001A5FD0" w:rsidRDefault="001A5FD0" w:rsidP="001A5FD0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………………………………………………………………………………………………….……………………………………………………………………………………………….....</w:t>
      </w:r>
    </w:p>
    <w:p w14:paraId="6EE7688E" w14:textId="77777777" w:rsidR="001A5FD0" w:rsidRDefault="001A5FD0" w:rsidP="001A5F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/>
          <w:i/>
          <w:sz w:val="20"/>
          <w:szCs w:val="20"/>
        </w:rPr>
        <w:t>)</w:t>
      </w:r>
    </w:p>
    <w:p w14:paraId="3EA30D2B" w14:textId="77777777" w:rsidR="001A5FD0" w:rsidRDefault="001A5FD0" w:rsidP="001A5FD0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14:paraId="103CEE96" w14:textId="77777777" w:rsidR="001A5FD0" w:rsidRDefault="001A5FD0" w:rsidP="001A5FD0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 przez:</w:t>
      </w:r>
    </w:p>
    <w:p w14:paraId="0C999A4E" w14:textId="77777777" w:rsidR="001A5FD0" w:rsidRDefault="001A5FD0" w:rsidP="001A5FD0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7BC16372" w14:textId="77777777" w:rsidR="001A5FD0" w:rsidRDefault="001A5FD0" w:rsidP="001A5FD0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…………………..………………………………………………………………………………</w:t>
      </w:r>
    </w:p>
    <w:p w14:paraId="451106B2" w14:textId="77777777" w:rsidR="001A5FD0" w:rsidRDefault="001A5FD0" w:rsidP="001A5F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393AC54A" w14:textId="77777777" w:rsidR="001A5FD0" w:rsidRDefault="001A5FD0" w:rsidP="001A5F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14:paraId="3F6C5779" w14:textId="2B909E66" w:rsidR="001A5FD0" w:rsidRPr="001A5FD0" w:rsidRDefault="001A5FD0" w:rsidP="001A5FD0">
      <w:pPr>
        <w:spacing w:after="0" w:line="259" w:lineRule="auto"/>
        <w:ind w:right="7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Oświadczenie W</w:t>
      </w:r>
      <w:r w:rsidRPr="001A5FD0">
        <w:rPr>
          <w:rFonts w:ascii="Times New Roman" w:eastAsia="Calibri" w:hAnsi="Times New Roman" w:cs="Times New Roman"/>
          <w:b/>
          <w:bCs/>
          <w:sz w:val="24"/>
          <w:szCs w:val="24"/>
        </w:rPr>
        <w:t>ykonawcy</w:t>
      </w:r>
    </w:p>
    <w:p w14:paraId="31AB3E71" w14:textId="3C9B4CBC" w:rsidR="00723684" w:rsidRPr="001A5FD0" w:rsidRDefault="00FE41E1" w:rsidP="00723684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5FD0">
        <w:rPr>
          <w:rFonts w:ascii="Times New Roman" w:eastAsia="Calibri" w:hAnsi="Times New Roman" w:cs="Times New Roman"/>
          <w:bCs/>
          <w:sz w:val="24"/>
          <w:szCs w:val="24"/>
        </w:rPr>
        <w:t>odnoszące się do środków ograniczających w związku z działaniami Rosji destabilizującymi sytuację na Ukrainie</w:t>
      </w:r>
    </w:p>
    <w:p w14:paraId="11874F58" w14:textId="77777777" w:rsidR="00723684" w:rsidRPr="001A5FD0" w:rsidRDefault="00723684" w:rsidP="00723684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FD48B7" w14:textId="77777777" w:rsidR="001A5FD0" w:rsidRDefault="001A5FD0" w:rsidP="001A5FD0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</w:p>
    <w:p w14:paraId="64124D3B" w14:textId="77777777" w:rsidR="00723684" w:rsidRPr="001A5FD0" w:rsidRDefault="00723684" w:rsidP="00723684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29C745" w14:textId="6D27FFDF" w:rsidR="00935341" w:rsidRPr="001A5FD0" w:rsidRDefault="00175F47" w:rsidP="001A5FD0">
      <w:pPr>
        <w:spacing w:after="0" w:line="259" w:lineRule="auto"/>
        <w:ind w:right="70"/>
        <w:jc w:val="center"/>
        <w:rPr>
          <w:rFonts w:ascii="Times New Roman" w:eastAsia="MyriadPro-Bold" w:hAnsi="Times New Roman" w:cs="Times New Roman"/>
          <w:bCs/>
          <w:sz w:val="24"/>
          <w:szCs w:val="24"/>
        </w:rPr>
      </w:pPr>
      <w:bookmarkStart w:id="0" w:name="_Hlk69822364"/>
      <w:r w:rsidRPr="001A5FD0">
        <w:rPr>
          <w:rFonts w:ascii="Times New Roman" w:eastAsia="Calibri" w:hAnsi="Times New Roman" w:cs="Times New Roman"/>
          <w:bCs/>
          <w:iCs/>
          <w:sz w:val="24"/>
          <w:szCs w:val="24"/>
        </w:rPr>
        <w:t>„</w:t>
      </w:r>
      <w:bookmarkEnd w:id="0"/>
      <w:r w:rsidR="004416F5" w:rsidRPr="001A5FD0">
        <w:rPr>
          <w:rFonts w:ascii="Times New Roman" w:eastAsia="Calibri" w:hAnsi="Times New Roman" w:cs="Times New Roman"/>
          <w:b/>
          <w:bCs/>
          <w:sz w:val="24"/>
          <w:szCs w:val="24"/>
        </w:rPr>
        <w:t>Dostawa ciężkiego samochodu ratowniczo-gaśniczego</w:t>
      </w:r>
      <w:r w:rsidR="006B4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 napędem 4x4 dla Ochotniczej S</w:t>
      </w:r>
      <w:r w:rsidR="001A5FD0">
        <w:rPr>
          <w:rFonts w:ascii="Times New Roman" w:eastAsia="Calibri" w:hAnsi="Times New Roman" w:cs="Times New Roman"/>
          <w:b/>
          <w:bCs/>
          <w:sz w:val="24"/>
          <w:szCs w:val="24"/>
        </w:rPr>
        <w:t>traży Pożarnej w Skarszewie</w:t>
      </w:r>
      <w:r w:rsidRPr="001A5FD0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</w:p>
    <w:p w14:paraId="36CE7F0E" w14:textId="77777777" w:rsidR="00723684" w:rsidRPr="001A5FD0" w:rsidRDefault="00723684" w:rsidP="001A5FD0">
      <w:pPr>
        <w:spacing w:after="0" w:line="259" w:lineRule="auto"/>
        <w:ind w:right="7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bookmarkStart w:id="1" w:name="_GoBack"/>
      <w:bookmarkEnd w:id="1"/>
    </w:p>
    <w:p w14:paraId="1F20838D" w14:textId="77777777" w:rsidR="001A5FD0" w:rsidRDefault="001A5FD0" w:rsidP="001A5FD0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prowadzonego przez Gminę Żelazków oświadczam, co następuje: </w:t>
      </w:r>
    </w:p>
    <w:p w14:paraId="7DBD9CC2" w14:textId="6E33AEF1" w:rsidR="0016697C" w:rsidRPr="001A5FD0" w:rsidRDefault="0016697C" w:rsidP="00723684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556175" w14:textId="6B733701" w:rsidR="0016697C" w:rsidRPr="001A5FD0" w:rsidRDefault="0016697C" w:rsidP="0016697C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207A15"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nie zachodzą wobec naszej firmy </w:t>
      </w:r>
      <w:r w:rsidRPr="001A5FD0">
        <w:rPr>
          <w:rFonts w:ascii="Times New Roman" w:eastAsia="Calibri" w:hAnsi="Times New Roman" w:cs="Times New Roman"/>
          <w:bCs/>
          <w:sz w:val="24"/>
          <w:szCs w:val="24"/>
        </w:rPr>
        <w:t>podstaw</w:t>
      </w:r>
      <w:r w:rsidR="00207A15" w:rsidRPr="001A5FD0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 wykluczenia przewidziane w art. 5k Rozporządzenia Rady (UE) 833/2014 z dnia 31 lipca 2014 r. dotyczącego środków ograniczających w związku  z działaniami Rosji destabilizującymi sytuację na Ukrainie w brzmieniu nadanym Rozporządzeniem Rady (UE) 2022/576 z dnia 8 kwietnia 2022 r. w sprawie zmiany Rozporządzenia Rady (UE) nr 833/2014 dotyczącego środków ograniczających w związku z działaniami Rosji destabilizującymi sytuację na Ukrainie,</w:t>
      </w:r>
    </w:p>
    <w:p w14:paraId="4FCB51A8" w14:textId="0677FE7D" w:rsidR="0016697C" w:rsidRPr="001A5FD0" w:rsidRDefault="0016697C" w:rsidP="0016697C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207A15"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nie zachodzą wobec naszej firmy </w:t>
      </w:r>
      <w:r w:rsidRPr="001A5FD0">
        <w:rPr>
          <w:rFonts w:ascii="Times New Roman" w:eastAsia="Calibri" w:hAnsi="Times New Roman" w:cs="Times New Roman"/>
          <w:bCs/>
          <w:sz w:val="24"/>
          <w:szCs w:val="24"/>
        </w:rPr>
        <w:t>okoliczności skutkując</w:t>
      </w:r>
      <w:r w:rsidR="00207A15" w:rsidRPr="001A5FD0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 wykluczeniem z postępowania wskaza</w:t>
      </w:r>
      <w:r w:rsidR="00207A15" w:rsidRPr="001A5FD0">
        <w:rPr>
          <w:rFonts w:ascii="Times New Roman" w:eastAsia="Calibri" w:hAnsi="Times New Roman" w:cs="Times New Roman"/>
          <w:bCs/>
          <w:sz w:val="24"/>
          <w:szCs w:val="24"/>
        </w:rPr>
        <w:t>ne</w:t>
      </w:r>
      <w:r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A5FD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A5FD0">
        <w:rPr>
          <w:rFonts w:ascii="Times New Roman" w:eastAsia="Calibri" w:hAnsi="Times New Roman" w:cs="Times New Roman"/>
          <w:bCs/>
          <w:sz w:val="24"/>
          <w:szCs w:val="24"/>
        </w:rPr>
        <w:t>w art. 7 ust. 1 ustawy z dn. 13 kwietnia 2022 r. o szczególnych rozwiązaniach w zakresie przeciwdziałania wspieraniu agresji na Ukrainę oraz służących ochronie bezpieczeństwa narodowego (Dz. U. z 2022 r. poz. 835</w:t>
      </w:r>
      <w:r w:rsidR="004416F5" w:rsidRPr="001A5FD0">
        <w:rPr>
          <w:rFonts w:ascii="Times New Roman" w:eastAsia="Calibri" w:hAnsi="Times New Roman" w:cs="Times New Roman"/>
          <w:bCs/>
          <w:sz w:val="24"/>
          <w:szCs w:val="24"/>
        </w:rPr>
        <w:t xml:space="preserve"> ze zm.</w:t>
      </w:r>
      <w:r w:rsidRPr="001A5FD0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4B9D1757" w14:textId="64954A95" w:rsidR="0016697C" w:rsidRPr="001A5FD0" w:rsidRDefault="0016697C" w:rsidP="00723684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1A3A51" w14:textId="070570A3" w:rsidR="0016697C" w:rsidRPr="001A5FD0" w:rsidRDefault="0016697C" w:rsidP="00723684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BEDBC7" w14:textId="130254D6" w:rsidR="0016697C" w:rsidRPr="001A5FD0" w:rsidRDefault="0016697C" w:rsidP="00723684">
      <w:pPr>
        <w:spacing w:after="0" w:line="259" w:lineRule="auto"/>
        <w:ind w:right="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7D4CD0" w14:textId="70F8B4CE" w:rsidR="0016697C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044E129E" w14:textId="77777777" w:rsidR="001A5FD0" w:rsidRDefault="001A5FD0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446AC119" w14:textId="77777777" w:rsidR="001A5FD0" w:rsidRDefault="001A5FD0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4E7EC50E" w14:textId="77777777" w:rsidR="001A5FD0" w:rsidRDefault="001A5FD0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705A9648" w14:textId="77777777" w:rsidR="001A5FD0" w:rsidRDefault="001A5FD0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7F1016B4" w14:textId="2475003A" w:rsidR="001A5FD0" w:rsidRPr="00490E04" w:rsidRDefault="001A5FD0" w:rsidP="001A5FD0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</w:t>
      </w:r>
      <w:r w:rsidRPr="00490E04">
        <w:rPr>
          <w:rFonts w:ascii="Times New Roman" w:hAnsi="Times New Roman"/>
          <w:i/>
          <w:sz w:val="20"/>
          <w:szCs w:val="20"/>
        </w:rPr>
        <w:t>Dokument</w:t>
      </w:r>
      <w:r>
        <w:rPr>
          <w:rFonts w:ascii="Times New Roman" w:hAnsi="Times New Roman"/>
          <w:i/>
          <w:sz w:val="20"/>
          <w:szCs w:val="20"/>
        </w:rPr>
        <w:t xml:space="preserve"> należy podpisać kwalifikowanym</w:t>
      </w:r>
    </w:p>
    <w:p w14:paraId="72B853D5" w14:textId="21458D65" w:rsidR="001A5FD0" w:rsidRDefault="001A5FD0" w:rsidP="001A5FD0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490E04">
        <w:rPr>
          <w:rFonts w:ascii="Times New Roman" w:hAnsi="Times New Roman"/>
          <w:i/>
          <w:sz w:val="20"/>
          <w:szCs w:val="20"/>
        </w:rPr>
        <w:t xml:space="preserve">podpisem elektronicznym </w:t>
      </w:r>
    </w:p>
    <w:p w14:paraId="103D3C99" w14:textId="77777777" w:rsidR="0016697C" w:rsidRPr="004E439B" w:rsidRDefault="0016697C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sectPr w:rsidR="0016697C" w:rsidRPr="004E439B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45CF2" w14:textId="77777777" w:rsidR="00F7072A" w:rsidRDefault="00F7072A" w:rsidP="00D94C2A">
      <w:pPr>
        <w:spacing w:after="0" w:line="240" w:lineRule="auto"/>
      </w:pPr>
      <w:r>
        <w:separator/>
      </w:r>
    </w:p>
  </w:endnote>
  <w:endnote w:type="continuationSeparator" w:id="0">
    <w:p w14:paraId="513F0274" w14:textId="77777777" w:rsidR="00F7072A" w:rsidRDefault="00F7072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5903" w14:textId="7D2A59BC" w:rsidR="00D94C2A" w:rsidRDefault="00D94C2A">
    <w:pPr>
      <w:pStyle w:val="Stopka"/>
      <w:jc w:val="right"/>
    </w:pPr>
  </w:p>
  <w:p w14:paraId="07ABA1A2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B1436" w14:textId="77777777" w:rsidR="00F7072A" w:rsidRDefault="00F7072A" w:rsidP="00D94C2A">
      <w:pPr>
        <w:spacing w:after="0" w:line="240" w:lineRule="auto"/>
      </w:pPr>
      <w:r>
        <w:separator/>
      </w:r>
    </w:p>
  </w:footnote>
  <w:footnote w:type="continuationSeparator" w:id="0">
    <w:p w14:paraId="07CA39A5" w14:textId="77777777" w:rsidR="00F7072A" w:rsidRDefault="00F7072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4F584" w14:textId="77777777" w:rsidR="00D94C2A" w:rsidRDefault="00D94C2A">
    <w:pPr>
      <w:pStyle w:val="Nagwek"/>
    </w:pPr>
  </w:p>
  <w:p w14:paraId="5C2B93CE" w14:textId="77777777" w:rsidR="006011E5" w:rsidRPr="006011E5" w:rsidRDefault="006011E5" w:rsidP="006011E5">
    <w:pPr>
      <w:pStyle w:val="Nagwek"/>
    </w:pPr>
  </w:p>
  <w:p w14:paraId="0ED23149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2A"/>
    <w:rsid w:val="00006F1B"/>
    <w:rsid w:val="00055DA6"/>
    <w:rsid w:val="000F1A1D"/>
    <w:rsid w:val="001150BD"/>
    <w:rsid w:val="00161833"/>
    <w:rsid w:val="0016697C"/>
    <w:rsid w:val="00175F47"/>
    <w:rsid w:val="001A5FD0"/>
    <w:rsid w:val="001D2374"/>
    <w:rsid w:val="001D3AFA"/>
    <w:rsid w:val="001E0564"/>
    <w:rsid w:val="00207522"/>
    <w:rsid w:val="00207A15"/>
    <w:rsid w:val="00214CFB"/>
    <w:rsid w:val="00286369"/>
    <w:rsid w:val="00296578"/>
    <w:rsid w:val="002A7473"/>
    <w:rsid w:val="002D502D"/>
    <w:rsid w:val="002E4FAE"/>
    <w:rsid w:val="00345BE0"/>
    <w:rsid w:val="00352AC6"/>
    <w:rsid w:val="00400EBD"/>
    <w:rsid w:val="0040444E"/>
    <w:rsid w:val="004416F5"/>
    <w:rsid w:val="0044435D"/>
    <w:rsid w:val="00455E6A"/>
    <w:rsid w:val="004E439B"/>
    <w:rsid w:val="004F4404"/>
    <w:rsid w:val="004F503C"/>
    <w:rsid w:val="00503A13"/>
    <w:rsid w:val="00525435"/>
    <w:rsid w:val="00554F3E"/>
    <w:rsid w:val="005A4546"/>
    <w:rsid w:val="005C3910"/>
    <w:rsid w:val="005D1285"/>
    <w:rsid w:val="005D6DAC"/>
    <w:rsid w:val="005F736F"/>
    <w:rsid w:val="006011E5"/>
    <w:rsid w:val="00610BEC"/>
    <w:rsid w:val="006224EC"/>
    <w:rsid w:val="00626A35"/>
    <w:rsid w:val="0067282F"/>
    <w:rsid w:val="00696A51"/>
    <w:rsid w:val="00696E53"/>
    <w:rsid w:val="006B427A"/>
    <w:rsid w:val="006E6638"/>
    <w:rsid w:val="006F4F8C"/>
    <w:rsid w:val="00723684"/>
    <w:rsid w:val="00794306"/>
    <w:rsid w:val="007A1FA9"/>
    <w:rsid w:val="007C128E"/>
    <w:rsid w:val="007D77C5"/>
    <w:rsid w:val="00825B90"/>
    <w:rsid w:val="008378F2"/>
    <w:rsid w:val="00872B83"/>
    <w:rsid w:val="008A7002"/>
    <w:rsid w:val="008E27B1"/>
    <w:rsid w:val="00904EFE"/>
    <w:rsid w:val="00926BD4"/>
    <w:rsid w:val="00935341"/>
    <w:rsid w:val="0095397A"/>
    <w:rsid w:val="009B3921"/>
    <w:rsid w:val="009D2EAE"/>
    <w:rsid w:val="009F678D"/>
    <w:rsid w:val="00A06A87"/>
    <w:rsid w:val="00A07011"/>
    <w:rsid w:val="00A22F94"/>
    <w:rsid w:val="00AC67A5"/>
    <w:rsid w:val="00B05C26"/>
    <w:rsid w:val="00B37018"/>
    <w:rsid w:val="00B95D96"/>
    <w:rsid w:val="00BB26E8"/>
    <w:rsid w:val="00C162A5"/>
    <w:rsid w:val="00C1683C"/>
    <w:rsid w:val="00C27989"/>
    <w:rsid w:val="00C31567"/>
    <w:rsid w:val="00C769D3"/>
    <w:rsid w:val="00D05280"/>
    <w:rsid w:val="00D24053"/>
    <w:rsid w:val="00D36E3F"/>
    <w:rsid w:val="00D92A03"/>
    <w:rsid w:val="00D94C2A"/>
    <w:rsid w:val="00D95EE8"/>
    <w:rsid w:val="00DA293A"/>
    <w:rsid w:val="00E124C7"/>
    <w:rsid w:val="00E1398D"/>
    <w:rsid w:val="00E31C3F"/>
    <w:rsid w:val="00EE3B45"/>
    <w:rsid w:val="00F05E05"/>
    <w:rsid w:val="00F070EA"/>
    <w:rsid w:val="00F628A6"/>
    <w:rsid w:val="00F7072A"/>
    <w:rsid w:val="00FC345C"/>
    <w:rsid w:val="00FE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6D3EA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s.grochowska</dc:creator>
  <cp:lastModifiedBy>Iwona Kiełbik'</cp:lastModifiedBy>
  <cp:revision>17</cp:revision>
  <cp:lastPrinted>2020-10-13T12:56:00Z</cp:lastPrinted>
  <dcterms:created xsi:type="dcterms:W3CDTF">2021-04-27T07:54:00Z</dcterms:created>
  <dcterms:modified xsi:type="dcterms:W3CDTF">2023-03-13T13:12:00Z</dcterms:modified>
</cp:coreProperties>
</file>